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1.1. Настоящее Положение о проведении конкурса «Наша гордость – Богучанская ГЭС» (далее - Конкурс) определяет порядок организации и проведения Конкурса, критерии отбора работ, состав участников, порядок награждения победителей и призеров.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1.2. Организаторами творческого конкурса являются АО «Богучанская ГЭС» и Центр дополнительного образования.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1.3. Место проведения: г. Кодинск,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Кежемский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район Красноярского края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2. Основные цели и задачи Конкурса.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2.1. Цели: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2.1.1. воспитание в школьниках нравственных и гражданско-патриотических чувств;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2.1.2. стимулирование интереса к истории родного края;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2.1.3. развитие преемственности поколений.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2.2. Задачи: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2.2.1. развитие творческих способностей школьников;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2.2.2. раскрытие творческой индивидуальности и развитие социальной активности молодого поколения;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2.2.3. стимулирование у детей воображения, познавательного интереса, кругозора, гордости за свою малую родину.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3. Участники Конкурса.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3.1. К участию в конкурсе допускаются все школьники</w:t>
      </w:r>
      <w:r w:rsidR="00BB0EF7">
        <w:rPr>
          <w:rFonts w:ascii="Times New Roman" w:hAnsi="Times New Roman" w:cs="Times New Roman"/>
          <w:sz w:val="24"/>
          <w:szCs w:val="24"/>
        </w:rPr>
        <w:t xml:space="preserve"> города Кодинск с 1 по 11 класс</w:t>
      </w:r>
      <w:r w:rsidRPr="000859A9">
        <w:rPr>
          <w:rFonts w:ascii="Times New Roman" w:hAnsi="Times New Roman" w:cs="Times New Roman"/>
          <w:sz w:val="24"/>
          <w:szCs w:val="24"/>
        </w:rPr>
        <w:t>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3.2. Работы оцениваются </w:t>
      </w:r>
      <w:r>
        <w:rPr>
          <w:rFonts w:ascii="Times New Roman" w:hAnsi="Times New Roman" w:cs="Times New Roman"/>
          <w:sz w:val="24"/>
          <w:szCs w:val="24"/>
        </w:rPr>
        <w:t>без деления на возрастные группы</w:t>
      </w:r>
      <w:r w:rsidR="00B3666F">
        <w:rPr>
          <w:rFonts w:ascii="Times New Roman" w:hAnsi="Times New Roman" w:cs="Times New Roman"/>
          <w:sz w:val="24"/>
          <w:szCs w:val="24"/>
        </w:rPr>
        <w:t>.</w:t>
      </w:r>
      <w:r w:rsidRPr="000859A9">
        <w:rPr>
          <w:rFonts w:ascii="Times New Roman" w:hAnsi="Times New Roman" w:cs="Times New Roman"/>
          <w:sz w:val="24"/>
          <w:szCs w:val="24"/>
        </w:rPr>
        <w:t xml:space="preserve"> </w:t>
      </w:r>
      <w:r w:rsidR="00B3666F">
        <w:rPr>
          <w:rFonts w:ascii="Times New Roman" w:hAnsi="Times New Roman" w:cs="Times New Roman"/>
          <w:sz w:val="24"/>
          <w:szCs w:val="24"/>
        </w:rPr>
        <w:t>В</w:t>
      </w:r>
      <w:r w:rsidRPr="000859A9">
        <w:rPr>
          <w:rFonts w:ascii="Times New Roman" w:hAnsi="Times New Roman" w:cs="Times New Roman"/>
          <w:sz w:val="24"/>
          <w:szCs w:val="24"/>
        </w:rPr>
        <w:t xml:space="preserve"> каждой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определяются победители, занявши</w:t>
      </w:r>
      <w:r w:rsidR="00BB0EF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1-3 места. 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A9" w:rsidRPr="00B3666F" w:rsidRDefault="000859A9" w:rsidP="00B366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6F">
        <w:rPr>
          <w:rFonts w:ascii="Times New Roman" w:hAnsi="Times New Roman" w:cs="Times New Roman"/>
          <w:b/>
          <w:sz w:val="24"/>
          <w:szCs w:val="24"/>
        </w:rPr>
        <w:t>4. Порядок организации и проведения Конкурса.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4.1. Конкурс проводится с </w:t>
      </w:r>
      <w:r w:rsidR="00271CB2">
        <w:rPr>
          <w:rFonts w:ascii="Times New Roman" w:hAnsi="Times New Roman" w:cs="Times New Roman"/>
          <w:sz w:val="24"/>
          <w:szCs w:val="24"/>
        </w:rPr>
        <w:t>1 июня</w:t>
      </w:r>
      <w:r w:rsidRPr="000859A9">
        <w:rPr>
          <w:rFonts w:ascii="Times New Roman" w:hAnsi="Times New Roman" w:cs="Times New Roman"/>
          <w:sz w:val="24"/>
          <w:szCs w:val="24"/>
        </w:rPr>
        <w:t xml:space="preserve"> по 2</w:t>
      </w:r>
      <w:r w:rsidR="00BB0EF7">
        <w:rPr>
          <w:rFonts w:ascii="Times New Roman" w:hAnsi="Times New Roman" w:cs="Times New Roman"/>
          <w:sz w:val="24"/>
          <w:szCs w:val="24"/>
        </w:rPr>
        <w:t>2</w:t>
      </w:r>
      <w:r w:rsidRPr="000859A9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4.1.1. Работы принимаются с </w:t>
      </w:r>
      <w:r w:rsidR="00271CB2">
        <w:rPr>
          <w:rFonts w:ascii="Times New Roman" w:hAnsi="Times New Roman" w:cs="Times New Roman"/>
          <w:sz w:val="24"/>
          <w:szCs w:val="24"/>
        </w:rPr>
        <w:t>1 июня</w:t>
      </w:r>
      <w:r w:rsidRPr="000859A9">
        <w:rPr>
          <w:rFonts w:ascii="Times New Roman" w:hAnsi="Times New Roman" w:cs="Times New Roman"/>
          <w:sz w:val="24"/>
          <w:szCs w:val="24"/>
        </w:rPr>
        <w:t xml:space="preserve"> по </w:t>
      </w:r>
      <w:r w:rsidR="00271CB2"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Pr="000859A9">
        <w:rPr>
          <w:rFonts w:ascii="Times New Roman" w:hAnsi="Times New Roman" w:cs="Times New Roman"/>
          <w:sz w:val="24"/>
          <w:szCs w:val="24"/>
        </w:rPr>
        <w:t xml:space="preserve"> сентября 2022 года.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4.1.2. Подведение итогов и объявление победителей – 22 сентября 2022 года.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4.2. Конкурс проводится по </w:t>
      </w:r>
      <w:r w:rsidR="00BB0EF7">
        <w:rPr>
          <w:rFonts w:ascii="Times New Roman" w:hAnsi="Times New Roman" w:cs="Times New Roman"/>
          <w:sz w:val="24"/>
          <w:szCs w:val="24"/>
        </w:rPr>
        <w:t>трем</w:t>
      </w:r>
      <w:r w:rsidRPr="000859A9">
        <w:rPr>
          <w:rFonts w:ascii="Times New Roman" w:hAnsi="Times New Roman" w:cs="Times New Roman"/>
          <w:sz w:val="24"/>
          <w:szCs w:val="24"/>
        </w:rPr>
        <w:t xml:space="preserve"> номинациям: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F7">
        <w:rPr>
          <w:rFonts w:ascii="Times New Roman" w:hAnsi="Times New Roman" w:cs="Times New Roman"/>
          <w:sz w:val="24"/>
          <w:szCs w:val="24"/>
        </w:rPr>
        <w:t>4.2.1.</w:t>
      </w:r>
      <w:r w:rsidRPr="00B3666F">
        <w:rPr>
          <w:rFonts w:ascii="Times New Roman" w:hAnsi="Times New Roman" w:cs="Times New Roman"/>
          <w:b/>
          <w:sz w:val="24"/>
          <w:szCs w:val="24"/>
        </w:rPr>
        <w:t xml:space="preserve"> «Проза»:</w:t>
      </w:r>
      <w:r w:rsidRPr="00B3666F">
        <w:rPr>
          <w:rFonts w:ascii="Times New Roman" w:hAnsi="Times New Roman" w:cs="Times New Roman"/>
          <w:b/>
          <w:sz w:val="24"/>
          <w:szCs w:val="24"/>
        </w:rPr>
        <w:br/>
      </w:r>
      <w:r w:rsidRPr="000859A9">
        <w:rPr>
          <w:rFonts w:ascii="Times New Roman" w:hAnsi="Times New Roman" w:cs="Times New Roman"/>
          <w:sz w:val="24"/>
          <w:szCs w:val="24"/>
        </w:rPr>
        <w:t xml:space="preserve">Рассказ о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ГЭС, участии семьи автора в строительстве станции и города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, роли станции в жизни города и его будущем. 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F7">
        <w:rPr>
          <w:rFonts w:ascii="Times New Roman" w:hAnsi="Times New Roman" w:cs="Times New Roman"/>
          <w:sz w:val="24"/>
          <w:szCs w:val="24"/>
        </w:rPr>
        <w:t>4.2.2.</w:t>
      </w:r>
      <w:r w:rsidRPr="00B3666F">
        <w:rPr>
          <w:rFonts w:ascii="Times New Roman" w:hAnsi="Times New Roman" w:cs="Times New Roman"/>
          <w:b/>
          <w:sz w:val="24"/>
          <w:szCs w:val="24"/>
        </w:rPr>
        <w:t xml:space="preserve"> «Поэзия»:</w:t>
      </w:r>
      <w:r w:rsidRPr="00B3666F">
        <w:rPr>
          <w:rFonts w:ascii="Times New Roman" w:hAnsi="Times New Roman" w:cs="Times New Roman"/>
          <w:b/>
          <w:sz w:val="24"/>
          <w:szCs w:val="24"/>
        </w:rPr>
        <w:br/>
      </w:r>
      <w:r w:rsidRPr="00B3666F">
        <w:rPr>
          <w:rFonts w:ascii="Times New Roman" w:hAnsi="Times New Roman" w:cs="Times New Roman"/>
          <w:sz w:val="24"/>
          <w:szCs w:val="24"/>
        </w:rPr>
        <w:t xml:space="preserve">Стихотворение о </w:t>
      </w:r>
      <w:proofErr w:type="spellStart"/>
      <w:r w:rsidRPr="00B3666F">
        <w:rPr>
          <w:rFonts w:ascii="Times New Roman" w:hAnsi="Times New Roman" w:cs="Times New Roman"/>
          <w:sz w:val="24"/>
          <w:szCs w:val="24"/>
        </w:rPr>
        <w:t>Богучанс</w:t>
      </w:r>
      <w:r w:rsidRPr="000859A9">
        <w:rPr>
          <w:rFonts w:ascii="Times New Roman" w:hAnsi="Times New Roman" w:cs="Times New Roman"/>
          <w:sz w:val="24"/>
          <w:szCs w:val="24"/>
        </w:rPr>
        <w:t>кой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ГЭС, участии семьи автора в строительстве станции и города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Кодинска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>, роли станции в жизни города и его будущем.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EF7">
        <w:rPr>
          <w:rFonts w:ascii="Times New Roman" w:hAnsi="Times New Roman" w:cs="Times New Roman"/>
          <w:sz w:val="24"/>
          <w:szCs w:val="24"/>
        </w:rPr>
        <w:t>4.2.3.</w:t>
      </w:r>
      <w:r w:rsidRPr="00B3666F">
        <w:rPr>
          <w:rFonts w:ascii="Times New Roman" w:hAnsi="Times New Roman" w:cs="Times New Roman"/>
          <w:b/>
          <w:sz w:val="24"/>
          <w:szCs w:val="24"/>
        </w:rPr>
        <w:t xml:space="preserve"> «Фоторабота»:</w:t>
      </w:r>
      <w:r w:rsidRPr="00B3666F">
        <w:rPr>
          <w:rFonts w:ascii="Times New Roman" w:hAnsi="Times New Roman" w:cs="Times New Roman"/>
          <w:b/>
          <w:sz w:val="24"/>
          <w:szCs w:val="24"/>
        </w:rPr>
        <w:br/>
      </w:r>
      <w:r w:rsidRPr="000859A9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ГЭС или объекта, построенного в городе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Кодинске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при участии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Богучанской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ГЭС.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4.3. Участники вправе представить одну конкурсную работу </w:t>
      </w:r>
      <w:r w:rsidR="00B3666F">
        <w:rPr>
          <w:rFonts w:ascii="Times New Roman" w:hAnsi="Times New Roman" w:cs="Times New Roman"/>
          <w:sz w:val="24"/>
          <w:szCs w:val="24"/>
        </w:rPr>
        <w:t>в каждой из</w:t>
      </w:r>
      <w:r w:rsidRPr="000859A9">
        <w:rPr>
          <w:rFonts w:ascii="Times New Roman" w:hAnsi="Times New Roman" w:cs="Times New Roman"/>
          <w:sz w:val="24"/>
          <w:szCs w:val="24"/>
        </w:rPr>
        <w:t xml:space="preserve"> номинаци</w:t>
      </w:r>
      <w:r w:rsidR="00B3666F">
        <w:rPr>
          <w:rFonts w:ascii="Times New Roman" w:hAnsi="Times New Roman" w:cs="Times New Roman"/>
          <w:sz w:val="24"/>
          <w:szCs w:val="24"/>
        </w:rPr>
        <w:t>й</w:t>
      </w:r>
      <w:r w:rsidRPr="000859A9">
        <w:rPr>
          <w:rFonts w:ascii="Times New Roman" w:hAnsi="Times New Roman" w:cs="Times New Roman"/>
          <w:sz w:val="24"/>
          <w:szCs w:val="24"/>
        </w:rPr>
        <w:t>.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5. Критерии оценки конкурсных работ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5.1. Конкурсная работа оценивается по следующим критериям: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5.1.1. соответствие содержания тематике конкурса и заявленной номинации;</w:t>
      </w:r>
    </w:p>
    <w:p w:rsidR="00BB0EF7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5.1.2. творческий подход</w:t>
      </w:r>
      <w:r w:rsidR="00BB0EF7">
        <w:rPr>
          <w:rFonts w:ascii="Times New Roman" w:hAnsi="Times New Roman" w:cs="Times New Roman"/>
          <w:sz w:val="24"/>
          <w:szCs w:val="24"/>
        </w:rPr>
        <w:t xml:space="preserve"> и</w:t>
      </w:r>
      <w:r w:rsidRPr="000859A9">
        <w:rPr>
          <w:rFonts w:ascii="Times New Roman" w:hAnsi="Times New Roman" w:cs="Times New Roman"/>
          <w:sz w:val="24"/>
          <w:szCs w:val="24"/>
        </w:rPr>
        <w:t xml:space="preserve"> оригинальность замысла</w:t>
      </w:r>
      <w:r w:rsidR="00BB0EF7">
        <w:rPr>
          <w:rFonts w:ascii="Times New Roman" w:hAnsi="Times New Roman" w:cs="Times New Roman"/>
          <w:sz w:val="24"/>
          <w:szCs w:val="24"/>
        </w:rPr>
        <w:t>;</w:t>
      </w:r>
      <w:r w:rsidRPr="00085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59A9" w:rsidRPr="000859A9" w:rsidRDefault="00BB0EF7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 w:rsidR="000859A9" w:rsidRPr="000859A9">
        <w:rPr>
          <w:rFonts w:ascii="Times New Roman" w:hAnsi="Times New Roman" w:cs="Times New Roman"/>
          <w:sz w:val="24"/>
          <w:szCs w:val="24"/>
        </w:rPr>
        <w:t>полнота раскрытия темы.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6. Требования к оформлению и объему</w:t>
      </w:r>
    </w:p>
    <w:p w:rsidR="00B3666F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6.1. </w:t>
      </w:r>
      <w:r w:rsidR="00B3666F" w:rsidRPr="000859A9">
        <w:rPr>
          <w:rFonts w:ascii="Times New Roman" w:hAnsi="Times New Roman" w:cs="Times New Roman"/>
          <w:sz w:val="24"/>
          <w:szCs w:val="24"/>
        </w:rPr>
        <w:t xml:space="preserve">Материалы на конкурс принимаются в электронном виде на адрес </w:t>
      </w:r>
      <w:hyperlink r:id="rId6" w:history="1">
        <w:r w:rsidR="00B3666F" w:rsidRPr="000859A9">
          <w:rPr>
            <w:rStyle w:val="a4"/>
            <w:rFonts w:ascii="Times New Roman" w:hAnsi="Times New Roman" w:cs="Times New Roman"/>
            <w:sz w:val="24"/>
            <w:szCs w:val="24"/>
          </w:rPr>
          <w:t>press@boges.ru</w:t>
        </w:r>
      </w:hyperlink>
      <w:r w:rsidR="00B3666F" w:rsidRPr="000859A9">
        <w:rPr>
          <w:rFonts w:ascii="Times New Roman" w:hAnsi="Times New Roman" w:cs="Times New Roman"/>
          <w:sz w:val="24"/>
          <w:szCs w:val="24"/>
        </w:rPr>
        <w:t xml:space="preserve">. </w:t>
      </w:r>
      <w:r w:rsidRPr="000859A9">
        <w:rPr>
          <w:rFonts w:ascii="Times New Roman" w:hAnsi="Times New Roman" w:cs="Times New Roman"/>
          <w:sz w:val="24"/>
          <w:szCs w:val="24"/>
        </w:rPr>
        <w:t>6.2.1. В письме необходимо указать</w:t>
      </w:r>
      <w:r w:rsidR="00B3666F">
        <w:rPr>
          <w:rFonts w:ascii="Times New Roman" w:hAnsi="Times New Roman" w:cs="Times New Roman"/>
          <w:sz w:val="24"/>
          <w:szCs w:val="24"/>
        </w:rPr>
        <w:t>:</w:t>
      </w:r>
    </w:p>
    <w:p w:rsidR="00B3666F" w:rsidRDefault="00B3666F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859A9" w:rsidRPr="000859A9">
        <w:rPr>
          <w:rFonts w:ascii="Times New Roman" w:hAnsi="Times New Roman" w:cs="Times New Roman"/>
          <w:sz w:val="24"/>
          <w:szCs w:val="24"/>
        </w:rPr>
        <w:t xml:space="preserve"> фамилию, имя и отчество участника; </w:t>
      </w:r>
    </w:p>
    <w:p w:rsidR="00B3666F" w:rsidRDefault="00B3666F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9A9" w:rsidRPr="000859A9">
        <w:rPr>
          <w:rFonts w:ascii="Times New Roman" w:hAnsi="Times New Roman" w:cs="Times New Roman"/>
          <w:sz w:val="24"/>
          <w:szCs w:val="24"/>
        </w:rPr>
        <w:t xml:space="preserve">название работы и номинацию; </w:t>
      </w:r>
    </w:p>
    <w:p w:rsidR="000859A9" w:rsidRPr="000859A9" w:rsidRDefault="00B3666F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859A9" w:rsidRPr="000859A9">
        <w:rPr>
          <w:rFonts w:ascii="Times New Roman" w:hAnsi="Times New Roman" w:cs="Times New Roman"/>
          <w:sz w:val="24"/>
          <w:szCs w:val="24"/>
        </w:rPr>
        <w:t>адрес электронной почты или телефон для связи.</w:t>
      </w:r>
    </w:p>
    <w:p w:rsidR="000859A9" w:rsidRDefault="000859A9" w:rsidP="00BB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6.2.</w:t>
      </w:r>
      <w:r w:rsidR="00B3666F">
        <w:rPr>
          <w:rFonts w:ascii="Times New Roman" w:hAnsi="Times New Roman" w:cs="Times New Roman"/>
          <w:sz w:val="24"/>
          <w:szCs w:val="24"/>
        </w:rPr>
        <w:t>2</w:t>
      </w:r>
      <w:r w:rsidRPr="000859A9">
        <w:rPr>
          <w:rFonts w:ascii="Times New Roman" w:hAnsi="Times New Roman" w:cs="Times New Roman"/>
          <w:sz w:val="24"/>
          <w:szCs w:val="24"/>
        </w:rPr>
        <w:t xml:space="preserve">. Текст конкурсной работы должен быть набран в редакторе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, левое поле 3 см., правое поле 1,5 см., верхнее и нижнее поля по 2 см., шрифт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>, размер шрифта 14, полуторный междустрочный интервал. Объем конкурсной работы не более 3 листов</w:t>
      </w:r>
      <w:r w:rsidR="00B3666F">
        <w:rPr>
          <w:rFonts w:ascii="Times New Roman" w:hAnsi="Times New Roman" w:cs="Times New Roman"/>
          <w:sz w:val="24"/>
          <w:szCs w:val="24"/>
        </w:rPr>
        <w:t>.</w:t>
      </w:r>
    </w:p>
    <w:p w:rsidR="00BB0EF7" w:rsidRPr="000859A9" w:rsidRDefault="00BB0EF7" w:rsidP="00BB0E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6.2.3. </w:t>
      </w:r>
      <w:r w:rsidRPr="000859A9">
        <w:rPr>
          <w:rFonts w:ascii="Times New Roman" w:hAnsi="Times New Roman" w:cs="Times New Roman"/>
          <w:sz w:val="24"/>
          <w:szCs w:val="24"/>
        </w:rPr>
        <w:t xml:space="preserve">Фотографии – отсканированные, в формате </w:t>
      </w:r>
      <w:r w:rsidRPr="000859A9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Pr="000859A9">
        <w:rPr>
          <w:rFonts w:ascii="Times New Roman" w:hAnsi="Times New Roman" w:cs="Times New Roman"/>
          <w:sz w:val="24"/>
          <w:szCs w:val="24"/>
        </w:rPr>
        <w:t>.</w:t>
      </w:r>
    </w:p>
    <w:p w:rsidR="000859A9" w:rsidRPr="000859A9" w:rsidRDefault="000859A9" w:rsidP="000859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7. Работа Жюри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7.1. В Жюри приглашаются представители ЦДОД, ППО «Богучанская ГЭС» </w:t>
      </w:r>
      <w:proofErr w:type="spellStart"/>
      <w:r w:rsidRPr="000859A9">
        <w:rPr>
          <w:rFonts w:ascii="Times New Roman" w:hAnsi="Times New Roman" w:cs="Times New Roman"/>
          <w:sz w:val="24"/>
          <w:szCs w:val="24"/>
        </w:rPr>
        <w:t>КрасКО</w:t>
      </w:r>
      <w:proofErr w:type="spellEnd"/>
      <w:r w:rsidRPr="000859A9">
        <w:rPr>
          <w:rFonts w:ascii="Times New Roman" w:hAnsi="Times New Roman" w:cs="Times New Roman"/>
          <w:sz w:val="24"/>
          <w:szCs w:val="24"/>
        </w:rPr>
        <w:t xml:space="preserve"> ВЭП, а также сотрудники Отдела по стратегическим коммуникациям и связям с общественностью. 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7.2. Жюри принимает работы, поступившие на конкурс, и обеспечивает его информационную поддержку;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7.3. Жюри определяет победителей и призеров.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59A9" w:rsidRPr="000859A9" w:rsidRDefault="000859A9" w:rsidP="000859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59A9">
        <w:rPr>
          <w:rFonts w:ascii="Times New Roman" w:hAnsi="Times New Roman" w:cs="Times New Roman"/>
          <w:b/>
          <w:sz w:val="24"/>
          <w:szCs w:val="24"/>
        </w:rPr>
        <w:t>8. Подведение итогов и награждение победителей.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 xml:space="preserve">8.1. Победители Конкурса награждаются дипломами и призами. 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8.2. Работы победителей и фотографии конкурса могут в дальнейшем использоваться в н</w:t>
      </w:r>
      <w:r w:rsidR="00BB0EF7">
        <w:rPr>
          <w:rFonts w:ascii="Times New Roman" w:hAnsi="Times New Roman" w:cs="Times New Roman"/>
          <w:sz w:val="24"/>
          <w:szCs w:val="24"/>
        </w:rPr>
        <w:t>екоммерческих целях – публикаций</w:t>
      </w:r>
      <w:r w:rsidRPr="000859A9">
        <w:rPr>
          <w:rFonts w:ascii="Times New Roman" w:hAnsi="Times New Roman" w:cs="Times New Roman"/>
          <w:sz w:val="24"/>
          <w:szCs w:val="24"/>
        </w:rPr>
        <w:t xml:space="preserve"> в СМИ</w:t>
      </w:r>
      <w:r w:rsidR="00BB0EF7">
        <w:rPr>
          <w:rFonts w:ascii="Times New Roman" w:hAnsi="Times New Roman" w:cs="Times New Roman"/>
          <w:sz w:val="24"/>
          <w:szCs w:val="24"/>
        </w:rPr>
        <w:t xml:space="preserve"> и</w:t>
      </w:r>
      <w:r w:rsidRPr="000859A9">
        <w:rPr>
          <w:rFonts w:ascii="Times New Roman" w:hAnsi="Times New Roman" w:cs="Times New Roman"/>
          <w:sz w:val="24"/>
          <w:szCs w:val="24"/>
        </w:rPr>
        <w:t xml:space="preserve"> социальных сетях в аккаунтах АО «Богучанская ГЭС».</w:t>
      </w:r>
    </w:p>
    <w:p w:rsidR="000859A9" w:rsidRPr="000859A9" w:rsidRDefault="000859A9" w:rsidP="000859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9A9">
        <w:rPr>
          <w:rFonts w:ascii="Times New Roman" w:hAnsi="Times New Roman" w:cs="Times New Roman"/>
          <w:sz w:val="24"/>
          <w:szCs w:val="24"/>
        </w:rPr>
        <w:t>8.3. О времени и месте церемонии награждения будет сообщено дополнительно.</w:t>
      </w:r>
    </w:p>
    <w:p w:rsidR="00362DAC" w:rsidRPr="000859A9" w:rsidRDefault="00362DAC" w:rsidP="000859A9">
      <w:pPr>
        <w:spacing w:after="0" w:line="240" w:lineRule="auto"/>
      </w:pPr>
    </w:p>
    <w:sectPr w:rsidR="00362DAC" w:rsidRPr="000859A9" w:rsidSect="003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05BA"/>
    <w:multiLevelType w:val="multilevel"/>
    <w:tmpl w:val="BE2E6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859A9"/>
    <w:rsid w:val="000859A9"/>
    <w:rsid w:val="00271CB2"/>
    <w:rsid w:val="00362DAC"/>
    <w:rsid w:val="00B3666F"/>
    <w:rsid w:val="00BB0EF7"/>
    <w:rsid w:val="00B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C"/>
  </w:style>
  <w:style w:type="paragraph" w:styleId="1">
    <w:name w:val="heading 1"/>
    <w:basedOn w:val="a"/>
    <w:link w:val="10"/>
    <w:uiPriority w:val="9"/>
    <w:qFormat/>
    <w:rsid w:val="000859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9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859A9"/>
    <w:rPr>
      <w:b/>
      <w:bCs/>
    </w:rPr>
  </w:style>
  <w:style w:type="character" w:styleId="a4">
    <w:name w:val="Hyperlink"/>
    <w:basedOn w:val="a0"/>
    <w:uiPriority w:val="99"/>
    <w:unhideWhenUsed/>
    <w:rsid w:val="00085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boge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Скращук Владимир Владимирович</cp:lastModifiedBy>
  <cp:revision>4</cp:revision>
  <dcterms:created xsi:type="dcterms:W3CDTF">2022-04-15T09:49:00Z</dcterms:created>
  <dcterms:modified xsi:type="dcterms:W3CDTF">2022-04-19T01:43:00Z</dcterms:modified>
</cp:coreProperties>
</file>